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outlineLvl w:val="3"/>
        <w:rPr>
          <w:rFonts w:ascii="黑体" w:hAnsi="黑体" w:eastAsia="黑体"/>
          <w:color w:val="000000"/>
          <w:spacing w:val="8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pacing w:val="8"/>
          <w:kern w:val="0"/>
          <w:sz w:val="32"/>
          <w:szCs w:val="32"/>
          <w:shd w:val="clear" w:color="auto" w:fill="FFFFFF"/>
        </w:rPr>
        <w:t>附件2</w:t>
      </w:r>
    </w:p>
    <w:p>
      <w:pPr>
        <w:pStyle w:val="2"/>
        <w:shd w:val="clear" w:color="auto" w:fill="FFFFFF"/>
        <w:spacing w:before="0" w:beforeAutospacing="0" w:after="0" w:afterAutospacing="0" w:line="660" w:lineRule="exact"/>
        <w:jc w:val="both"/>
      </w:pPr>
      <w:r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 </w:t>
      </w:r>
    </w:p>
    <w:p>
      <w:pPr>
        <w:pStyle w:val="2"/>
        <w:shd w:val="clear" w:color="auto" w:fill="FFFFFF"/>
        <w:spacing w:before="0" w:beforeAutospacing="0" w:after="0" w:afterAutospacing="0" w:line="660" w:lineRule="exact"/>
        <w:jc w:val="center"/>
        <w:outlineLvl w:val="3"/>
        <w:rPr>
          <w:rFonts w:ascii="华文中宋" w:hAnsi="华文中宋" w:eastAsia="华文中宋"/>
          <w:color w:val="000000"/>
          <w:spacing w:val="8"/>
          <w:sz w:val="36"/>
          <w:szCs w:val="32"/>
          <w:shd w:val="clear" w:color="auto" w:fill="FFFFFF"/>
        </w:rPr>
      </w:pPr>
      <w:r>
        <w:rPr>
          <w:rFonts w:hint="eastAsia" w:ascii="华文中宋" w:hAnsi="华文中宋" w:eastAsia="华文中宋"/>
          <w:color w:val="000000"/>
          <w:sz w:val="36"/>
          <w:szCs w:val="32"/>
        </w:rPr>
        <w:t>粮食收购许可新立、延续</w:t>
      </w:r>
      <w:r>
        <w:rPr>
          <w:rFonts w:ascii="华文中宋" w:hAnsi="华文中宋" w:eastAsia="华文中宋"/>
          <w:color w:val="000000"/>
          <w:sz w:val="36"/>
          <w:szCs w:val="32"/>
        </w:rPr>
        <w:t>告知承诺书</w:t>
      </w:r>
    </w:p>
    <w:p>
      <w:pPr>
        <w:pStyle w:val="2"/>
        <w:shd w:val="clear" w:color="auto" w:fill="FFFFFF"/>
        <w:spacing w:before="0" w:beforeAutospacing="0" w:after="0" w:afterAutospacing="0" w:line="660" w:lineRule="exact"/>
        <w:jc w:val="both"/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 </w:t>
      </w:r>
    </w:p>
    <w:p>
      <w:pPr>
        <w:pStyle w:val="2"/>
        <w:shd w:val="clear" w:color="auto" w:fill="FFFFFF"/>
        <w:spacing w:before="0" w:beforeAutospacing="0" w:after="0" w:afterAutospacing="0" w:line="660" w:lineRule="exact"/>
        <w:jc w:val="both"/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本企业就申请</w:t>
      </w:r>
      <w:r>
        <w:rPr>
          <w:rFonts w:hint="eastAsia"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粮食收购资格许可</w:t>
      </w:r>
      <w:r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事项，作出下列承诺：</w:t>
      </w:r>
    </w:p>
    <w:p>
      <w:pPr>
        <w:pStyle w:val="2"/>
        <w:shd w:val="clear" w:color="auto" w:fill="FFFFFF"/>
        <w:spacing w:before="0" w:beforeAutospacing="0" w:after="0" w:afterAutospacing="0" w:line="660" w:lineRule="exact"/>
        <w:ind w:firstLine="672" w:firstLineChars="200"/>
        <w:jc w:val="both"/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（一）</w:t>
      </w:r>
      <w:r>
        <w:rPr>
          <w:rFonts w:hint="eastAsia"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所填写的相关信息真实、准确，所作承诺是本企业的真实意思表示；</w:t>
      </w:r>
      <w:r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 w:line="660" w:lineRule="exact"/>
        <w:ind w:firstLine="672" w:firstLineChars="200"/>
        <w:jc w:val="both"/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（二）已经知悉</w:t>
      </w:r>
      <w:r>
        <w:rPr>
          <w:rFonts w:hint="eastAsia"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粮食物资</w:t>
      </w:r>
      <w:r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部门告知的全部内容；</w:t>
      </w:r>
    </w:p>
    <w:p>
      <w:pPr>
        <w:pStyle w:val="2"/>
        <w:shd w:val="clear" w:color="auto" w:fill="FFFFFF"/>
        <w:spacing w:before="0" w:beforeAutospacing="0" w:after="0" w:afterAutospacing="0" w:line="660" w:lineRule="exact"/>
        <w:ind w:firstLine="672" w:firstLineChars="200"/>
        <w:jc w:val="both"/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（三）本企业能够提交</w:t>
      </w:r>
      <w:r>
        <w:rPr>
          <w:rFonts w:hint="eastAsia"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粮食物资</w:t>
      </w:r>
      <w:r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 xml:space="preserve">部门告知的相关材料； </w:t>
      </w:r>
    </w:p>
    <w:p>
      <w:pPr>
        <w:pStyle w:val="2"/>
        <w:shd w:val="clear" w:color="auto" w:fill="FFFFFF"/>
        <w:spacing w:before="0" w:beforeAutospacing="0" w:after="0" w:afterAutospacing="0" w:line="660" w:lineRule="exact"/>
        <w:ind w:firstLine="672" w:firstLineChars="200"/>
        <w:jc w:val="both"/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（四）本企业能够符合</w:t>
      </w:r>
      <w:r>
        <w:rPr>
          <w:rFonts w:hint="eastAsia"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粮食物资</w:t>
      </w:r>
      <w:r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部门告知的条件和要求，并按照规定接受后续核查；</w:t>
      </w:r>
    </w:p>
    <w:p>
      <w:pPr>
        <w:pStyle w:val="2"/>
        <w:shd w:val="clear" w:color="auto" w:fill="FFFFFF"/>
        <w:spacing w:before="0" w:beforeAutospacing="0" w:after="0" w:afterAutospacing="0" w:line="660" w:lineRule="exact"/>
        <w:ind w:firstLine="672" w:firstLineChars="200"/>
        <w:jc w:val="both"/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（五）</w:t>
      </w:r>
      <w:r>
        <w:rPr>
          <w:rFonts w:hint="eastAsia"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愿意在粮食收购活动中遵守相关法律、法规、规章和标准规范，并接受监督和管理；</w:t>
      </w:r>
      <w:r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 w:line="660" w:lineRule="exact"/>
        <w:ind w:firstLine="672" w:firstLineChars="200"/>
        <w:jc w:val="both"/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（六）愿意承担虚假承诺、承诺内容严重不实所引发的相应法律责任。</w:t>
      </w:r>
    </w:p>
    <w:p>
      <w:pPr>
        <w:pStyle w:val="2"/>
        <w:shd w:val="clear" w:color="auto" w:fill="FFFFFF"/>
        <w:spacing w:before="0" w:beforeAutospacing="0" w:after="0" w:afterAutospacing="0" w:line="660" w:lineRule="exact"/>
        <w:jc w:val="both"/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                    </w:t>
      </w:r>
    </w:p>
    <w:p>
      <w:pPr>
        <w:pStyle w:val="2"/>
        <w:shd w:val="clear" w:color="auto" w:fill="FFFFFF"/>
        <w:spacing w:before="0" w:beforeAutospacing="0" w:after="0" w:afterAutospacing="0" w:line="660" w:lineRule="exact"/>
        <w:ind w:firstLine="4368" w:firstLineChars="1300"/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法定代表人签字：</w:t>
      </w:r>
    </w:p>
    <w:p>
      <w:pPr>
        <w:pStyle w:val="2"/>
        <w:shd w:val="clear" w:color="auto" w:fill="FFFFFF"/>
        <w:spacing w:before="0" w:beforeAutospacing="0" w:after="0" w:afterAutospacing="0" w:line="660" w:lineRule="exact"/>
        <w:jc w:val="center"/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 xml:space="preserve">               </w:t>
      </w:r>
      <w:r>
        <w:rPr>
          <w:rFonts w:hint="eastAsia"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申请机构盖章：</w:t>
      </w:r>
    </w:p>
    <w:p>
      <w:pPr>
        <w:pStyle w:val="2"/>
        <w:shd w:val="clear" w:color="auto" w:fill="FFFFFF"/>
        <w:spacing w:before="0" w:beforeAutospacing="0" w:after="0" w:afterAutospacing="0" w:line="660" w:lineRule="exact"/>
        <w:jc w:val="center"/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 xml:space="preserve">              年  月  日</w:t>
      </w:r>
    </w:p>
    <w:p>
      <w:pPr>
        <w:pStyle w:val="2"/>
        <w:shd w:val="clear" w:color="auto" w:fill="FFFFFF"/>
        <w:spacing w:before="0" w:beforeAutospacing="0" w:after="0" w:afterAutospacing="0" w:line="660" w:lineRule="exact"/>
        <w:ind w:firstLine="2688" w:firstLineChars="800"/>
        <w:rPr>
          <w:rFonts w:hint="eastAsia" w:ascii="Times New Roman" w:hAnsi="Times New Roman" w:eastAsia="方正小标宋_GBK"/>
          <w:color w:val="000000"/>
          <w:sz w:val="36"/>
          <w:szCs w:val="36"/>
        </w:rPr>
      </w:pPr>
      <w:r>
        <w:rPr>
          <w:rFonts w:hint="eastAsia"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 xml:space="preserve">          </w:t>
      </w:r>
      <w:r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  <w:t>（一式两份）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46C96"/>
    <w:rsid w:val="4D24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浙江省粮食局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2021-02-23T08:41:00Z</dcterms:created>
  <dc:creator>余慧红</dc:creator>
  <cp:lastModifiedBy>余慧红</cp:lastModifiedBy>
  <dcterms:modified xsi:type="dcterms:W3CDTF">2021-02-23T08:42:05Z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